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3E9FD" w14:textId="77777777" w:rsidR="002010DF" w:rsidRDefault="002010DF" w:rsidP="002010DF"/>
    <w:p w14:paraId="4FC45A96" w14:textId="77777777" w:rsidR="002010DF" w:rsidRDefault="002010DF" w:rsidP="002010DF"/>
    <w:p w14:paraId="3AD417DD" w14:textId="77777777" w:rsidR="002010DF" w:rsidRDefault="002010DF" w:rsidP="002010DF"/>
    <w:tbl>
      <w:tblPr>
        <w:tblW w:w="909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1"/>
        <w:gridCol w:w="1373"/>
        <w:gridCol w:w="6252"/>
      </w:tblGrid>
      <w:tr w:rsidR="002010DF" w14:paraId="06D1CFB3" w14:textId="77777777" w:rsidTr="00FA78C2">
        <w:trPr>
          <w:trHeight w:val="270"/>
        </w:trPr>
        <w:tc>
          <w:tcPr>
            <w:tcW w:w="1471" w:type="dxa"/>
            <w:shd w:val="clear" w:color="auto" w:fill="auto"/>
            <w:noWrap/>
            <w:vAlign w:val="center"/>
            <w:hideMark/>
          </w:tcPr>
          <w:p w14:paraId="3DC21107" w14:textId="77777777" w:rsidR="002010DF" w:rsidRDefault="002010DF" w:rsidP="008A2EA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F4250">
              <w:t>Название</w:t>
            </w:r>
            <w:proofErr w:type="spellEnd"/>
          </w:p>
        </w:tc>
        <w:tc>
          <w:tcPr>
            <w:tcW w:w="1373" w:type="dxa"/>
            <w:shd w:val="clear" w:color="auto" w:fill="auto"/>
            <w:noWrap/>
            <w:vAlign w:val="center"/>
            <w:hideMark/>
          </w:tcPr>
          <w:p w14:paraId="591412C8" w14:textId="77777777" w:rsidR="002010DF" w:rsidRDefault="002010DF" w:rsidP="008A2EA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9F4250">
              <w:t>количество</w:t>
            </w:r>
            <w:proofErr w:type="spellEnd"/>
          </w:p>
        </w:tc>
        <w:tc>
          <w:tcPr>
            <w:tcW w:w="6252" w:type="dxa"/>
            <w:shd w:val="clear" w:color="auto" w:fill="auto"/>
            <w:noWrap/>
            <w:vAlign w:val="center"/>
            <w:hideMark/>
          </w:tcPr>
          <w:p w14:paraId="7221694E" w14:textId="77777777" w:rsidR="002010DF" w:rsidRDefault="002010DF" w:rsidP="008A2EA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9F4250">
              <w:t>технические</w:t>
            </w:r>
            <w:proofErr w:type="spellEnd"/>
            <w:r w:rsidRPr="009F4250">
              <w:t xml:space="preserve"> </w:t>
            </w:r>
            <w:proofErr w:type="spellStart"/>
            <w:r w:rsidRPr="009F4250">
              <w:t>характеристики</w:t>
            </w:r>
            <w:proofErr w:type="spellEnd"/>
          </w:p>
        </w:tc>
      </w:tr>
      <w:tr w:rsidR="002010DF" w:rsidRPr="00FA78C2" w14:paraId="0496B996" w14:textId="77777777" w:rsidTr="00FA78C2">
        <w:trPr>
          <w:trHeight w:val="2288"/>
        </w:trPr>
        <w:tc>
          <w:tcPr>
            <w:tcW w:w="1471" w:type="dxa"/>
            <w:shd w:val="clear" w:color="auto" w:fill="auto"/>
            <w:noWrap/>
            <w:vAlign w:val="center"/>
          </w:tcPr>
          <w:p w14:paraId="05C0B4A1" w14:textId="77777777" w:rsidR="002010DF" w:rsidRDefault="002010DF" w:rsidP="008A2EA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9F4250">
              <w:rPr>
                <w:rFonts w:ascii="GHEA Grapalat" w:hAnsi="GHEA Grapalat" w:cs="Calibri"/>
                <w:color w:val="000000"/>
                <w:sz w:val="20"/>
                <w:szCs w:val="20"/>
              </w:rPr>
              <w:t>Акация</w:t>
            </w:r>
            <w:proofErr w:type="spellEnd"/>
          </w:p>
        </w:tc>
        <w:tc>
          <w:tcPr>
            <w:tcW w:w="1373" w:type="dxa"/>
            <w:shd w:val="clear" w:color="auto" w:fill="auto"/>
            <w:noWrap/>
            <w:vAlign w:val="center"/>
          </w:tcPr>
          <w:p w14:paraId="4CDE315F" w14:textId="29542616" w:rsidR="002010DF" w:rsidRPr="00C014B6" w:rsidRDefault="00F4017D" w:rsidP="008A2EA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130</w:t>
            </w:r>
          </w:p>
        </w:tc>
        <w:tc>
          <w:tcPr>
            <w:tcW w:w="6252" w:type="dxa"/>
            <w:shd w:val="clear" w:color="auto" w:fill="auto"/>
            <w:vAlign w:val="center"/>
            <w:hideMark/>
          </w:tcPr>
          <w:p w14:paraId="3C15123A" w14:textId="77777777" w:rsidR="00F4017D" w:rsidRPr="00F4017D" w:rsidRDefault="00F4017D" w:rsidP="00F4017D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F4017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Саженцы акации шаровидной:</w:t>
            </w:r>
          </w:p>
          <w:p w14:paraId="0F691B95" w14:textId="77777777" w:rsidR="00F4017D" w:rsidRPr="00F4017D" w:rsidRDefault="00F4017D" w:rsidP="00F4017D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F4017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Высота: 2,5 м (измеряется от корневой шейки),</w:t>
            </w:r>
          </w:p>
          <w:p w14:paraId="4E53D4CE" w14:textId="77777777" w:rsidR="00F4017D" w:rsidRPr="00F4017D" w:rsidRDefault="00F4017D" w:rsidP="00F4017D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F4017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Диаметр ствола: 4,0–5,0 см,</w:t>
            </w:r>
          </w:p>
          <w:p w14:paraId="0117CD17" w14:textId="77777777" w:rsidR="00F4017D" w:rsidRPr="00F4017D" w:rsidRDefault="00F4017D" w:rsidP="00F4017D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F4017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Возраст: 4–5 лет,</w:t>
            </w:r>
          </w:p>
          <w:p w14:paraId="09238E33" w14:textId="77777777" w:rsidR="00F4017D" w:rsidRPr="00F4017D" w:rsidRDefault="00F4017D" w:rsidP="00F4017D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F4017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Здоровая и хорошо развитая мочковатая корневая система,</w:t>
            </w:r>
          </w:p>
          <w:p w14:paraId="3412FFC3" w14:textId="77777777" w:rsidR="00F4017D" w:rsidRPr="00F4017D" w:rsidRDefault="00F4017D" w:rsidP="00F4017D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F4017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Почки: нераспустившиеся,</w:t>
            </w:r>
          </w:p>
          <w:p w14:paraId="57EABAE3" w14:textId="77777777" w:rsidR="00F4017D" w:rsidRPr="00F4017D" w:rsidRDefault="00F4017D" w:rsidP="00F4017D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F4017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Отсутствие сухих, поврежденных или больных ветвей,</w:t>
            </w:r>
          </w:p>
          <w:p w14:paraId="63106CE5" w14:textId="77777777" w:rsidR="00F4017D" w:rsidRPr="00F4017D" w:rsidRDefault="00F4017D" w:rsidP="00F4017D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F4017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Саженцы должны быть здоровыми, жизнеспособными и соответствовать требованиям к посадочному материалу.</w:t>
            </w:r>
          </w:p>
          <w:p w14:paraId="6BB4726D" w14:textId="1C45DC28" w:rsidR="002010DF" w:rsidRPr="009F4250" w:rsidRDefault="00F4017D" w:rsidP="008A2EA7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F4017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Поставка и транспортировка осуществляются поставщиком. Посадка производится на территории населенного пункта в местах, определенных заказчиком.</w:t>
            </w:r>
          </w:p>
        </w:tc>
      </w:tr>
    </w:tbl>
    <w:p w14:paraId="52696EFC" w14:textId="77777777" w:rsidR="00CD1E50" w:rsidRPr="002010DF" w:rsidRDefault="00CD1E50">
      <w:pPr>
        <w:rPr>
          <w:lang w:val="ru-RU"/>
        </w:rPr>
      </w:pPr>
    </w:p>
    <w:p w14:paraId="31D399D5" w14:textId="77777777" w:rsidR="00CD1E50" w:rsidRPr="002010DF" w:rsidRDefault="00CD1E50">
      <w:pPr>
        <w:rPr>
          <w:lang w:val="ru-RU"/>
        </w:rPr>
      </w:pPr>
    </w:p>
    <w:p w14:paraId="1DC14384" w14:textId="49503960" w:rsidR="00CD1E50" w:rsidRPr="002010DF" w:rsidRDefault="00CD1E50">
      <w:pPr>
        <w:rPr>
          <w:lang w:val="ru-RU"/>
        </w:rPr>
      </w:pPr>
    </w:p>
    <w:p w14:paraId="25B5F89C" w14:textId="510F3F41" w:rsidR="00F641E0" w:rsidRPr="002010DF" w:rsidRDefault="00F641E0">
      <w:pPr>
        <w:rPr>
          <w:lang w:val="ru-RU"/>
        </w:rPr>
      </w:pPr>
    </w:p>
    <w:p w14:paraId="50FA7E7F" w14:textId="34D3BED4" w:rsidR="00F641E0" w:rsidRPr="002010DF" w:rsidRDefault="00F641E0">
      <w:pPr>
        <w:rPr>
          <w:lang w:val="ru-RU"/>
        </w:rPr>
      </w:pPr>
    </w:p>
    <w:p w14:paraId="3A4CAC0C" w14:textId="77777777" w:rsidR="00F641E0" w:rsidRPr="002010DF" w:rsidRDefault="00F641E0">
      <w:pPr>
        <w:rPr>
          <w:lang w:val="ru-RU"/>
        </w:rPr>
      </w:pPr>
    </w:p>
    <w:p w14:paraId="1A47EF34" w14:textId="77777777" w:rsidR="0004687C" w:rsidRPr="002010DF" w:rsidRDefault="0004687C" w:rsidP="0004687C">
      <w:pPr>
        <w:rPr>
          <w:lang w:val="ru-RU"/>
        </w:rPr>
      </w:pPr>
    </w:p>
    <w:p w14:paraId="54B065F9" w14:textId="77777777" w:rsidR="0004687C" w:rsidRPr="002010DF" w:rsidRDefault="0004687C" w:rsidP="0004687C">
      <w:pPr>
        <w:rPr>
          <w:lang w:val="ru-RU"/>
        </w:rPr>
      </w:pPr>
    </w:p>
    <w:p w14:paraId="0E44D142" w14:textId="77777777" w:rsidR="0004687C" w:rsidRPr="002010DF" w:rsidRDefault="0004687C" w:rsidP="0004687C">
      <w:pPr>
        <w:rPr>
          <w:lang w:val="ru-RU"/>
        </w:rPr>
      </w:pPr>
    </w:p>
    <w:p w14:paraId="795A1EFB" w14:textId="77777777" w:rsidR="00CD1E50" w:rsidRPr="009F4250" w:rsidRDefault="00CD1E50" w:rsidP="00CD1E50">
      <w:pPr>
        <w:rPr>
          <w:lang w:val="ru-RU"/>
        </w:rPr>
      </w:pPr>
    </w:p>
    <w:p w14:paraId="11638BA2" w14:textId="77777777" w:rsidR="00CD1E50" w:rsidRPr="009F4250" w:rsidRDefault="00CD1E50">
      <w:pPr>
        <w:rPr>
          <w:lang w:val="ru-RU"/>
        </w:rPr>
      </w:pPr>
    </w:p>
    <w:sectPr w:rsidR="00CD1E50" w:rsidRPr="009F42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984"/>
    <w:rsid w:val="0004687C"/>
    <w:rsid w:val="002010DF"/>
    <w:rsid w:val="00276B36"/>
    <w:rsid w:val="003F0984"/>
    <w:rsid w:val="00993FAC"/>
    <w:rsid w:val="009F4250"/>
    <w:rsid w:val="00A002C8"/>
    <w:rsid w:val="00AC41A6"/>
    <w:rsid w:val="00C71D6C"/>
    <w:rsid w:val="00CD1E50"/>
    <w:rsid w:val="00D20EF5"/>
    <w:rsid w:val="00EB0C0B"/>
    <w:rsid w:val="00F4017D"/>
    <w:rsid w:val="00F641E0"/>
    <w:rsid w:val="00FA7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182C73"/>
  <w15:chartTrackingRefBased/>
  <w15:docId w15:val="{DCCBED8F-16BE-46E8-A221-9A6184AEC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41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GA-H510M</dc:creator>
  <cp:keywords/>
  <dc:description/>
  <cp:lastModifiedBy>Admin</cp:lastModifiedBy>
  <cp:revision>15</cp:revision>
  <dcterms:created xsi:type="dcterms:W3CDTF">2025-02-05T11:22:00Z</dcterms:created>
  <dcterms:modified xsi:type="dcterms:W3CDTF">2026-09-08T06:43:00Z</dcterms:modified>
</cp:coreProperties>
</file>